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1407B">
      <w:pPr>
        <w:rPr>
          <w:rFonts w:ascii="宋体" w:hAnsi="宋体" w:eastAsia="宋体"/>
        </w:rPr>
      </w:pPr>
    </w:p>
    <w:p w14:paraId="0BDB07C9">
      <w:pPr>
        <w:jc w:val="center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b/>
          <w:bCs/>
          <w:sz w:val="32"/>
          <w:szCs w:val="36"/>
        </w:rPr>
        <w:t>2024-2025学年小学期2022级</w:t>
      </w:r>
      <w:r>
        <w:rPr>
          <w:rFonts w:hint="eastAsia" w:ascii="黑体" w:hAnsi="黑体" w:eastAsia="黑体"/>
          <w:b/>
          <w:bCs/>
          <w:sz w:val="32"/>
          <w:szCs w:val="36"/>
          <w:u w:val="single"/>
        </w:rPr>
        <w:t>铁道工程专业</w:t>
      </w:r>
      <w:r>
        <w:rPr>
          <w:rFonts w:hint="eastAsia" w:ascii="黑体" w:hAnsi="黑体" w:eastAsia="黑体"/>
          <w:b/>
          <w:bCs/>
          <w:sz w:val="32"/>
          <w:szCs w:val="36"/>
        </w:rPr>
        <w:t>生产实习安排（2025.7.1-7.21）</w:t>
      </w:r>
    </w:p>
    <w:p w14:paraId="6CC6588C">
      <w:pPr>
        <w:jc w:val="center"/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学生人数: 111 实习学时：21天 负责教师：辛涛</w:t>
      </w:r>
    </w:p>
    <w:p w14:paraId="103FEB59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 </w:t>
      </w:r>
    </w:p>
    <w:tbl>
      <w:tblPr>
        <w:tblStyle w:val="1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4130"/>
        <w:gridCol w:w="1496"/>
        <w:gridCol w:w="1725"/>
        <w:gridCol w:w="1746"/>
        <w:gridCol w:w="2075"/>
        <w:gridCol w:w="1902"/>
      </w:tblGrid>
      <w:tr w14:paraId="4F5432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46BCD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序号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899B3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实习内容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D362D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日期时间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4477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平台及方式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7A33C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联系教师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E154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当天指导教师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2960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是否需要校车</w:t>
            </w:r>
          </w:p>
        </w:tc>
      </w:tr>
      <w:tr w14:paraId="077DF6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3BED4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CB69D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北京地铁十三号线功能提升项目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67894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6月29日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CB3E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线下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ECBE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沈宇鹏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264F1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沈宇鹏、荆鹏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75894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否</w:t>
            </w:r>
          </w:p>
        </w:tc>
      </w:tr>
      <w:tr w14:paraId="1EC082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C5F2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AF83E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房山桥梁厂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22848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7.4上午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0301D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线下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2C033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井国庆 石顺伟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41B2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井国庆 石顺伟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26A9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8:00发车</w:t>
            </w:r>
          </w:p>
        </w:tc>
      </w:tr>
      <w:tr w14:paraId="0DF6FD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AA422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7A402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交通运输部科学研究院工程技术与材料研究中心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BE3FF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7.7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6B6D5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线下</w:t>
            </w:r>
          </w:p>
          <w:p w14:paraId="2CB0D356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8486F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荆鹏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F9B05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实验室专家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B00B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8:00发车</w:t>
            </w:r>
          </w:p>
        </w:tc>
      </w:tr>
      <w:tr w14:paraId="4CBF46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07AF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97F9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交通运输行业环境保护重点实验室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5E54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7.8上午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A9D81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线下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93DB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秦晓春、王涛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1FDB0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实验室专家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DF8D2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8:00发车</w:t>
            </w:r>
          </w:p>
        </w:tc>
      </w:tr>
      <w:tr w14:paraId="33592D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2359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4EFF0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城市轨道交通的振动控制问题研讨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5A58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7.9下午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BEFA0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教室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4C730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辛涛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A2BCB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校外专家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EDCCB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SY209</w:t>
            </w:r>
          </w:p>
        </w:tc>
      </w:tr>
      <w:tr w14:paraId="56E3F0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7C004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E4D72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环形线铁道试验基地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DC8C9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7月10日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C8D9B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线下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12AD5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</w:rPr>
              <w:t>钟阳龙</w:t>
            </w:r>
            <w:r>
              <w:rPr>
                <w:rFonts w:hint="eastAsia" w:ascii="宋体" w:hAnsi="宋体" w:eastAsia="宋体"/>
                <w:lang w:eastAsia="zh-CN"/>
              </w:rPr>
              <w:t>，王继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4F7B4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实验室专家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FBBC9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8:00发车</w:t>
            </w:r>
          </w:p>
        </w:tc>
      </w:tr>
      <w:tr w14:paraId="66FEB1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02599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EFFEE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铁科装备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CFA6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7月15日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FBF9D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线下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6B915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辛涛、钟阳龙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74CAB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实验室专家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527A4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8:00发车</w:t>
            </w:r>
            <w:bookmarkStart w:id="0" w:name="_GoBack"/>
            <w:bookmarkEnd w:id="0"/>
          </w:p>
        </w:tc>
      </w:tr>
      <w:tr w14:paraId="70E663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FE717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13326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城市轨道交通项目实践思考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411D2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7月16日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9:00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C770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教室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74A0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刘明辉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A0E98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校外专家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EA96C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SY209</w:t>
            </w:r>
          </w:p>
        </w:tc>
      </w:tr>
      <w:tr w14:paraId="2E17E0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A128D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9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68211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北京焊轨厂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88DA8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7月17日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F4ACF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线下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5CCCD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肖宏、陈志裴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EB9FF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焊轨厂专家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270A2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8:00发车</w:t>
            </w:r>
          </w:p>
        </w:tc>
      </w:tr>
      <w:tr w14:paraId="2C91A8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F4C8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8C5AB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东西轴线雄安城际站调度指挥中心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4020B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7月18日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F406D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线下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78D09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时瑾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A5A4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雄忻高铁指挥部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61E9F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8：00</w:t>
            </w:r>
          </w:p>
        </w:tc>
      </w:tr>
    </w:tbl>
    <w:p w14:paraId="7ACBC23B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  <w:b/>
          <w:bCs/>
        </w:rPr>
        <w:t> </w:t>
      </w:r>
    </w:p>
    <w:p w14:paraId="75E7559B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  <w:b/>
          <w:bCs/>
        </w:rPr>
        <w:t> </w:t>
      </w:r>
    </w:p>
    <w:p w14:paraId="46CC0508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  <w:b/>
          <w:bCs/>
        </w:rPr>
        <w:t>实习要求：</w:t>
      </w:r>
    </w:p>
    <w:p w14:paraId="1BE9E923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【1】实习为期三周，第19周周一（7月1日）开始。</w:t>
      </w:r>
    </w:p>
    <w:p w14:paraId="77A1A666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【2】当天往返，需用校车，请带队教师提前联系学校车队5168 8235。</w:t>
      </w:r>
    </w:p>
    <w:p w14:paraId="0F798A39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【3】如遇外出实习对方无法提供午饭的情况，请学生自备午餐。</w:t>
      </w:r>
    </w:p>
    <w:p w14:paraId="44B8673A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【4】6月25日-6月28日，各班班长来教学科领取实习安全帽。实习结束后（7月23日前）收齐统一归还。</w:t>
      </w:r>
    </w:p>
    <w:p w14:paraId="715CF096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【5】请联系教师安排实习时间、地点和实习的具体要求，特别是安全措施尽量提前一天在微信群告知学生。</w:t>
      </w:r>
    </w:p>
    <w:p w14:paraId="1586A680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【6】如果实习当天生病，请和各班负责人请假，负责人出发前告知当天带队教师。</w:t>
      </w:r>
    </w:p>
    <w:p w14:paraId="69AE47A7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【7】不准无故缺席，有事必须向各班负责人和带队教师请假。不迟到、不早退、不晚退。</w:t>
      </w:r>
    </w:p>
    <w:p w14:paraId="5DFFB2A0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【8】仔细听讲，做好笔记，态度积极主动，严格按照现场技术讲解员的要求遵守施工现场规定。</w:t>
      </w:r>
    </w:p>
    <w:p w14:paraId="35747F9D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 </w:t>
      </w:r>
    </w:p>
    <w:p w14:paraId="51507B8E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  <w:b/>
          <w:bCs/>
        </w:rPr>
        <w:t>实习报告撰写及提交说明：</w:t>
      </w:r>
    </w:p>
    <w:p w14:paraId="17A0E868">
      <w:pPr>
        <w:numPr>
          <w:ilvl w:val="0"/>
          <w:numId w:val="1"/>
        </w:num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实习报告提交日期：</w:t>
      </w:r>
      <w:r>
        <w:rPr>
          <w:rFonts w:hint="eastAsia" w:ascii="宋体" w:hAnsi="宋体" w:eastAsia="宋体"/>
          <w:u w:val="single"/>
        </w:rPr>
        <w:t xml:space="preserve">   </w:t>
      </w:r>
      <w:r>
        <w:rPr>
          <w:rFonts w:hint="eastAsia" w:ascii="宋体" w:hAnsi="宋体" w:eastAsia="宋体"/>
        </w:rPr>
        <w:t xml:space="preserve">  7月23日之前  </w:t>
      </w:r>
      <w:r>
        <w:rPr>
          <w:rFonts w:hint="eastAsia" w:ascii="宋体" w:hAnsi="宋体" w:eastAsia="宋体"/>
          <w:u w:val="single"/>
        </w:rPr>
        <w:t xml:space="preserve">      </w:t>
      </w:r>
    </w:p>
    <w:p w14:paraId="13008DE3">
      <w:pPr>
        <w:numPr>
          <w:ilvl w:val="0"/>
          <w:numId w:val="1"/>
        </w:num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实习报告具体要求及提交方式：</w:t>
      </w:r>
    </w:p>
    <w:p w14:paraId="17500879">
      <w:pPr>
        <w:numPr>
          <w:ilvl w:val="0"/>
          <w:numId w:val="2"/>
        </w:num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每位学生提交一份实习报告，文件命名：“学号+姓名+教学班级（铁道21XX班）+ 铁道工程生产实习报告”</w:t>
      </w:r>
    </w:p>
    <w:p w14:paraId="7461B69D">
      <w:pPr>
        <w:numPr>
          <w:ilvl w:val="0"/>
          <w:numId w:val="2"/>
        </w:num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各班负责人收齐报告，同时提交电子版及纸质版，由负责人发至xint@bjtu.edu.cn。</w:t>
      </w:r>
    </w:p>
    <w:p w14:paraId="63A788C3">
      <w:pPr>
        <w:numPr>
          <w:ilvl w:val="0"/>
          <w:numId w:val="2"/>
        </w:num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报告提交截止时间：7月23日之前，过时不候。</w:t>
      </w:r>
    </w:p>
    <w:p w14:paraId="2D36980D">
      <w:pPr>
        <w:numPr>
          <w:ilvl w:val="0"/>
          <w:numId w:val="2"/>
        </w:num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如有未按规定时间提交报告的同学，班长需在邮件中注明。</w:t>
      </w:r>
    </w:p>
    <w:p w14:paraId="4A22661B">
      <w:pPr>
        <w:rPr>
          <w:rFonts w:ascii="宋体" w:hAnsi="宋体" w:eastAsia="宋体"/>
        </w:rPr>
      </w:pPr>
    </w:p>
    <w:p w14:paraId="25CAE229">
      <w:pPr>
        <w:rPr>
          <w:rFonts w:hint="eastAsia" w:ascii="宋体" w:hAnsi="宋体" w:eastAsia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7D5269"/>
    <w:multiLevelType w:val="multilevel"/>
    <w:tmpl w:val="5D7D5269"/>
    <w:lvl w:ilvl="0" w:tentative="0">
      <w:start w:val="1"/>
      <w:numFmt w:val="decimal"/>
      <w:lvlText w:val="%1"/>
      <w:lvlJc w:val="left"/>
      <w:pPr>
        <w:ind w:left="720" w:hanging="360"/>
      </w:pPr>
    </w:lvl>
    <w:lvl w:ilvl="1" w:tentative="0">
      <w:start w:val="1"/>
      <w:numFmt w:val="lowerLetter"/>
      <w:lvlText w:val="%2)"/>
      <w:lvlJc w:val="left"/>
      <w:pPr>
        <w:ind w:left="1440" w:hanging="360"/>
      </w:pPr>
    </w:lvl>
    <w:lvl w:ilvl="2" w:tentative="0">
      <w:start w:val="1"/>
      <w:numFmt w:val="lowerRoman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)"/>
      <w:lvlJc w:val="left"/>
      <w:pPr>
        <w:ind w:left="3600" w:hanging="360"/>
      </w:pPr>
    </w:lvl>
    <w:lvl w:ilvl="5" w:tentative="0">
      <w:start w:val="1"/>
      <w:numFmt w:val="lowerRoman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)"/>
      <w:lvlJc w:val="left"/>
      <w:pPr>
        <w:ind w:left="5760" w:hanging="360"/>
      </w:pPr>
    </w:lvl>
    <w:lvl w:ilvl="8" w:tentative="0">
      <w:start w:val="1"/>
      <w:numFmt w:val="lowerRoman"/>
      <w:lvlText w:val="%9."/>
      <w:lvlJc w:val="left"/>
      <w:pPr>
        <w:ind w:left="6480" w:hanging="360"/>
      </w:pPr>
    </w:lvl>
  </w:abstractNum>
  <w:abstractNum w:abstractNumId="1">
    <w:nsid w:val="648227D6"/>
    <w:multiLevelType w:val="multilevel"/>
    <w:tmpl w:val="648227D6"/>
    <w:lvl w:ilvl="0" w:tentative="0">
      <w:start w:val="1"/>
      <w:numFmt w:val="decimal"/>
      <w:lvlText w:val="【%1】"/>
      <w:lvlJc w:val="left"/>
      <w:pPr>
        <w:ind w:left="720" w:hanging="360"/>
      </w:pPr>
    </w:lvl>
    <w:lvl w:ilvl="1" w:tentative="0">
      <w:start w:val="1"/>
      <w:numFmt w:val="lowerLetter"/>
      <w:lvlText w:val="%2)"/>
      <w:lvlJc w:val="left"/>
      <w:pPr>
        <w:ind w:left="1440" w:hanging="360"/>
      </w:pPr>
    </w:lvl>
    <w:lvl w:ilvl="2" w:tentative="0">
      <w:start w:val="1"/>
      <w:numFmt w:val="lowerRoman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)"/>
      <w:lvlJc w:val="left"/>
      <w:pPr>
        <w:ind w:left="3600" w:hanging="360"/>
      </w:pPr>
    </w:lvl>
    <w:lvl w:ilvl="5" w:tentative="0">
      <w:start w:val="1"/>
      <w:numFmt w:val="lowerRoman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)"/>
      <w:lvlJc w:val="left"/>
      <w:pPr>
        <w:ind w:left="5760" w:hanging="360"/>
      </w:pPr>
    </w:lvl>
    <w:lvl w:ilvl="8" w:tentative="0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60"/>
    <w:rsid w:val="000E5660"/>
    <w:rsid w:val="00415115"/>
    <w:rsid w:val="00D46F1B"/>
    <w:rsid w:val="00EC7C61"/>
    <w:rsid w:val="09BB3A77"/>
    <w:rsid w:val="1BDB06A2"/>
    <w:rsid w:val="2F704817"/>
    <w:rsid w:val="7E9D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833</Words>
  <Characters>929</Characters>
  <Lines>61</Lines>
  <Paragraphs>86</Paragraphs>
  <TotalTime>0</TotalTime>
  <ScaleCrop>false</ScaleCrop>
  <LinksUpToDate>false</LinksUpToDate>
  <CharactersWithSpaces>955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2025-06-27T07:19:00Z</dcterms:created>
  <dc:creator>阳龙 钟</dc:creator>
  <cp:lastModifiedBy>飞天祥云</cp:lastModifiedBy>
  <dcterms:modified xsi:type="dcterms:W3CDTF">2025-07-08T07:50:23Z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eyJoZGlkIjoiODRiMzVhYjVmNzMwYTJjZGNmNDZkZDZiYTJmNDQzZjIiLCJ1c2VySWQiOiIxMzY3NjQzMzcwIn0=</vt:lpwstr>
  </property>
  <property fmtid="{D5CDD505-2E9C-101B-9397-08002B2CF9AE}" pid="3" name="KSOProductBuildVer">
    <vt:lpwstr>2052-12.1.0.18912</vt:lpwstr>
  </property>
  <property fmtid="{D5CDD505-2E9C-101B-9397-08002B2CF9AE}" pid="4" name="ICV">
    <vt:lpwstr>E59EAF8331B74DB6B6DB4A86B440BAF6_13</vt:lpwstr>
  </property>
</Properties>
</file>